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44" w:rsidRDefault="004B002A" w:rsidP="00B87844">
      <w:pPr>
        <w:pStyle w:val="NormaleWeb"/>
        <w:spacing w:line="312" w:lineRule="atLeast"/>
        <w:jc w:val="both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Analisi dei dati raccolti dalle parrocchie del vicariato negli ambiti: catechesi, carità, missioni, famiglia, fidanzati, giovani, sociale. La rac</w:t>
      </w:r>
      <w:bookmarkStart w:id="0" w:name="_GoBack"/>
      <w:bookmarkEnd w:id="0"/>
      <w:r>
        <w:rPr>
          <w:rFonts w:ascii="Verdana" w:hAnsi="Verdana" w:cs="Arial"/>
          <w:color w:val="333333"/>
          <w:sz w:val="21"/>
          <w:szCs w:val="21"/>
        </w:rPr>
        <w:t>colta di questi dati permette di organizzare le attività del vicariato in modo organico. Noi come parrocchia siamo impegnati anche a collaborare più strettamente con le parrocchie del PIM.</w:t>
      </w:r>
      <w:r>
        <w:rPr>
          <w:rFonts w:ascii="Verdana" w:hAnsi="Verdana" w:cs="Arial"/>
          <w:color w:val="333333"/>
          <w:sz w:val="21"/>
          <w:szCs w:val="21"/>
        </w:rPr>
        <w:br/>
        <w:t xml:space="preserve">Per la quaresima si vede un'attività comune di preparazione alla </w:t>
      </w:r>
      <w:r w:rsidR="00B87844">
        <w:rPr>
          <w:rFonts w:ascii="Verdana" w:hAnsi="Verdana" w:cs="Arial"/>
          <w:color w:val="333333"/>
          <w:sz w:val="21"/>
          <w:szCs w:val="21"/>
        </w:rPr>
        <w:t>Pasqua con "prendersi a cuore".</w:t>
      </w:r>
    </w:p>
    <w:p w:rsidR="00B87844" w:rsidRDefault="004B002A" w:rsidP="00B87844">
      <w:pPr>
        <w:pStyle w:val="NormaleWeb"/>
        <w:spacing w:line="312" w:lineRule="atLeast"/>
        <w:jc w:val="both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Presentazione dell'attività svolta nel primo anno di vita del Centro di Ascolto Caritas Vicariale che ha l'apertura settimanale presso la parrocchia di Sarm</w:t>
      </w:r>
      <w:r w:rsidR="00B87844">
        <w:rPr>
          <w:rFonts w:ascii="Verdana" w:hAnsi="Verdana" w:cs="Arial"/>
          <w:color w:val="333333"/>
          <w:sz w:val="21"/>
          <w:szCs w:val="21"/>
        </w:rPr>
        <w:t xml:space="preserve">eola (da aprile 2014 il martedì mattina). </w:t>
      </w:r>
    </w:p>
    <w:p w:rsidR="00F72190" w:rsidRDefault="004B002A" w:rsidP="00B87844">
      <w:pPr>
        <w:pStyle w:val="NormaleWeb"/>
        <w:spacing w:line="312" w:lineRule="atLeast"/>
        <w:jc w:val="both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Premesse per l'organizzazione della giornata del malato prevista in maggio.</w:t>
      </w:r>
      <w:r>
        <w:rPr>
          <w:rFonts w:ascii="Verdana" w:hAnsi="Verdana" w:cs="Arial"/>
          <w:color w:val="333333"/>
          <w:sz w:val="21"/>
          <w:szCs w:val="21"/>
        </w:rPr>
        <w:br/>
        <w:t>Aggiornamento sulla creazione del sito web della parrocchia.</w:t>
      </w:r>
      <w:r w:rsidR="00B87844">
        <w:rPr>
          <w:rFonts w:ascii="Verdana" w:hAnsi="Verdana" w:cs="Arial"/>
          <w:color w:val="333333"/>
          <w:sz w:val="21"/>
          <w:szCs w:val="21"/>
        </w:rPr>
        <w:t xml:space="preserve"> </w:t>
      </w:r>
    </w:p>
    <w:p w:rsidR="00F72190" w:rsidRPr="004B002A" w:rsidRDefault="00F72190" w:rsidP="004B002A">
      <w:pPr>
        <w:pStyle w:val="NormaleWeb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sectPr w:rsidR="00F72190" w:rsidRPr="004B0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2A"/>
    <w:rsid w:val="001F2B12"/>
    <w:rsid w:val="00403008"/>
    <w:rsid w:val="004B002A"/>
    <w:rsid w:val="00B87844"/>
    <w:rsid w:val="00F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Annachiara</dc:creator>
  <cp:lastModifiedBy>Annachiara</cp:lastModifiedBy>
  <cp:revision>3</cp:revision>
  <dcterms:created xsi:type="dcterms:W3CDTF">2014-05-20T14:50:00Z</dcterms:created>
  <dcterms:modified xsi:type="dcterms:W3CDTF">2014-05-20T14:52:00Z</dcterms:modified>
</cp:coreProperties>
</file>