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144" w:lineRule="auto"/>
        <w:jc w:val="center"/>
        <w:rPr>
          <w:rFonts w:ascii="Calibri" w:cs="Calibri" w:eastAsia="Calibri" w:hAnsi="Calibri"/>
          <w:b w:val="1"/>
          <w:color w:val="e69138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e69138"/>
          <w:sz w:val="36"/>
          <w:szCs w:val="36"/>
          <w:rtl w:val="0"/>
        </w:rPr>
        <w:t xml:space="preserve">SCUOLA APERTA ALLA COMUNITA’</w:t>
      </w:r>
    </w:p>
    <w:p w:rsidR="00000000" w:rsidDel="00000000" w:rsidP="00000000" w:rsidRDefault="00000000" w:rsidRPr="00000000" w14:paraId="00000002">
      <w:pPr>
        <w:shd w:fill="ffffff" w:val="clear"/>
        <w:spacing w:line="211.20000000000002" w:lineRule="auto"/>
        <w:jc w:val="center"/>
        <w:rPr>
          <w:rFonts w:ascii="Calibri" w:cs="Calibri" w:eastAsia="Calibri" w:hAnsi="Calibri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i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La nostra Scuola dell’Infanzia “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S. Maria Goretti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” è stata oggetto quest’anno di una serie di interventi interni ed esterni che l’hanno vestita a nuovo. Il giorno primo di settembre all’apertura del nuovo anno scolastico l’esclamazione più ricorrente era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: Wow, che meraviglia!</w:t>
      </w:r>
    </w:p>
    <w:p w:rsidR="00000000" w:rsidDel="00000000" w:rsidP="00000000" w:rsidRDefault="00000000" w:rsidRPr="00000000" w14:paraId="00000004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Da anni, in realtà, si inseguivano progetti per un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look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più accogliente e funzionale che dessero un nuovo volto agli interni oramai datati (1975).</w:t>
      </w:r>
    </w:p>
    <w:p w:rsidR="00000000" w:rsidDel="00000000" w:rsidP="00000000" w:rsidRDefault="00000000" w:rsidRPr="00000000" w14:paraId="00000005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Progetti e sogni rimasti nel cassetto soprattutto per motivi economici. Quest’anno abbiamo provato a  dar loro concretezza mediante:</w:t>
      </w:r>
    </w:p>
    <w:p w:rsidR="00000000" w:rsidDel="00000000" w:rsidP="00000000" w:rsidRDefault="00000000" w:rsidRPr="00000000" w14:paraId="00000006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-   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nuova pavimentazione in linoleum per corridoio e aule;</w:t>
      </w:r>
    </w:p>
    <w:p w:rsidR="00000000" w:rsidDel="00000000" w:rsidP="00000000" w:rsidRDefault="00000000" w:rsidRPr="00000000" w14:paraId="00000007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-   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nuovi serramenti interni ed alcuni esterni;</w:t>
      </w:r>
    </w:p>
    <w:p w:rsidR="00000000" w:rsidDel="00000000" w:rsidP="00000000" w:rsidRDefault="00000000" w:rsidRPr="00000000" w14:paraId="00000008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-   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sistemazione esterna del giardino nella fascia adiacente all’edificio.</w:t>
      </w:r>
    </w:p>
    <w:p w:rsidR="00000000" w:rsidDel="00000000" w:rsidP="00000000" w:rsidRDefault="00000000" w:rsidRPr="00000000" w14:paraId="00000009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Interventi che fanno seguito ad altri, altrettanto importanti, eseguiti alcuni anni fa in cui sono stati ristrutturati il salone ed i bagni. L’ottica seguita che ci conduce è sempre la stessa: tenere viva, accogliente e bella la nostra cara Scuola sapendo che ogni lungo viaggio inizia con piccoli passi.</w:t>
      </w:r>
    </w:p>
    <w:p w:rsidR="00000000" w:rsidDel="00000000" w:rsidP="00000000" w:rsidRDefault="00000000" w:rsidRPr="00000000" w14:paraId="0000000B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Nella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mattinata di domenica 16 novembre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la Scuola dell'Infanzia resterà aperta a tutti coloro che la vorranno visitare.</w:t>
      </w:r>
    </w:p>
    <w:p w:rsidR="00000000" w:rsidDel="00000000" w:rsidP="00000000" w:rsidRDefault="00000000" w:rsidRPr="00000000" w14:paraId="0000000D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 Programma:</w:t>
      </w:r>
    </w:p>
    <w:p w:rsidR="00000000" w:rsidDel="00000000" w:rsidP="00000000" w:rsidRDefault="00000000" w:rsidRPr="00000000" w14:paraId="0000000F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-    ore 10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vertAlign w:val="superscript"/>
          <w:rtl w:val="0"/>
        </w:rPr>
        <w:t xml:space="preserve">.30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S. Messa con la partecipazione dei bambini e delle famiglie;</w:t>
      </w:r>
    </w:p>
    <w:p w:rsidR="00000000" w:rsidDel="00000000" w:rsidP="00000000" w:rsidRDefault="00000000" w:rsidRPr="00000000" w14:paraId="00000010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-   a seguire visita guidata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 per tutti coloro che lo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desiderano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, alla scuola ed al giardino. Aperitivo di benvenuto;</w:t>
      </w:r>
    </w:p>
    <w:p w:rsidR="00000000" w:rsidDel="00000000" w:rsidP="00000000" w:rsidRDefault="00000000" w:rsidRPr="00000000" w14:paraId="00000011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-   Sarà possibile la visita guidata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anche al termine della prima Messa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fino  alle ore 10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vertAlign w:val="superscript"/>
          <w:rtl w:val="0"/>
        </w:rPr>
        <w:t xml:space="preserve">.00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hd w:fill="ffffff" w:val="clear"/>
        <w:spacing w:line="72" w:lineRule="auto"/>
        <w:jc w:val="center"/>
        <w:rPr>
          <w:rFonts w:ascii="Calibri" w:cs="Calibri" w:eastAsia="Calibri" w:hAnsi="Calibri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222222"/>
          <w:sz w:val="28"/>
          <w:szCs w:val="28"/>
          <w:rtl w:val="0"/>
        </w:rPr>
        <w:t xml:space="preserve">La Scuola Vi aspetta!</w:t>
      </w:r>
    </w:p>
    <w:p w:rsidR="00000000" w:rsidDel="00000000" w:rsidP="00000000" w:rsidRDefault="00000000" w:rsidRPr="00000000" w14:paraId="00000014">
      <w:pPr>
        <w:shd w:fill="ffffff" w:val="clear"/>
        <w:spacing w:line="211.20000000000002" w:lineRule="auto"/>
        <w:jc w:val="center"/>
        <w:rPr>
          <w:rFonts w:ascii="Calibri" w:cs="Calibri" w:eastAsia="Calibri" w:hAnsi="Calibri"/>
          <w:color w:val="222222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11.20000000000002" w:lineRule="auto"/>
        <w:jc w:val="center"/>
        <w:rPr>
          <w:rFonts w:ascii="Calibri" w:cs="Calibri" w:eastAsia="Calibri" w:hAnsi="Calibri"/>
          <w:b w:val="1"/>
          <w:i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222222"/>
          <w:sz w:val="24"/>
          <w:szCs w:val="24"/>
          <w:rtl w:val="0"/>
        </w:rPr>
        <w:t xml:space="preserve">Crescere un bambino è un’avventura che nessuno affronta da solo.</w:t>
      </w:r>
    </w:p>
    <w:p w:rsidR="00000000" w:rsidDel="00000000" w:rsidP="00000000" w:rsidRDefault="00000000" w:rsidRPr="00000000" w14:paraId="00000016">
      <w:pPr>
        <w:shd w:fill="ffffff" w:val="clear"/>
        <w:spacing w:line="211.20000000000002" w:lineRule="auto"/>
        <w:jc w:val="center"/>
        <w:rPr>
          <w:rFonts w:ascii="Calibri" w:cs="Calibri" w:eastAsia="Calibri" w:hAnsi="Calibri"/>
          <w:i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Alla Scuola dell’Infanzia nasce una piccola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222222"/>
          <w:sz w:val="24"/>
          <w:szCs w:val="24"/>
          <w:rtl w:val="0"/>
        </w:rPr>
        <w:t xml:space="preserve">Comunità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, fatta di famiglie, educatrici, insegnanti, personale della scuola, bambini e bambine.</w:t>
      </w:r>
    </w:p>
    <w:p w:rsidR="00000000" w:rsidDel="00000000" w:rsidP="00000000" w:rsidRDefault="00000000" w:rsidRPr="00000000" w14:paraId="00000017">
      <w:pPr>
        <w:shd w:fill="ffffff" w:val="clear"/>
        <w:spacing w:line="211.20000000000002" w:lineRule="auto"/>
        <w:jc w:val="center"/>
        <w:rPr>
          <w:rFonts w:ascii="Calibri" w:cs="Calibri" w:eastAsia="Calibri" w:hAnsi="Calibri"/>
          <w:b w:val="1"/>
          <w:i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222222"/>
          <w:sz w:val="24"/>
          <w:szCs w:val="24"/>
          <w:rtl w:val="0"/>
        </w:rPr>
        <w:t xml:space="preserve">Ogni giorno la nostra Scuola si impegna a costruirla!</w:t>
      </w:r>
    </w:p>
    <w:p w:rsidR="00000000" w:rsidDel="00000000" w:rsidP="00000000" w:rsidRDefault="00000000" w:rsidRPr="00000000" w14:paraId="00000018">
      <w:pPr>
        <w:shd w:fill="ffffff" w:val="clear"/>
        <w:spacing w:line="211.20000000000002" w:lineRule="auto"/>
        <w:jc w:val="both"/>
        <w:rPr>
          <w:rFonts w:ascii="Calibri" w:cs="Calibri" w:eastAsia="Calibri" w:hAnsi="Calibri"/>
          <w:color w:val="222222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211.20000000000002" w:lineRule="auto"/>
        <w:jc w:val="center"/>
        <w:rPr>
          <w:rFonts w:ascii="Comfortaa" w:cs="Comfortaa" w:eastAsia="Comfortaa" w:hAnsi="Comfortaa"/>
          <w:b w:val="1"/>
          <w:color w:val="e69138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u w:val="single"/>
          <w:rtl w:val="0"/>
        </w:rPr>
        <w:t xml:space="preserve">In caso di pioggia il programma è rinviato alla Domenica successiva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