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line="120" w:lineRule="auto"/>
        <w:jc w:val="center"/>
        <w:rPr>
          <w:rFonts w:ascii="Calibri" w:cs="Calibri" w:eastAsia="Calibri" w:hAnsi="Calibri"/>
          <w:b w:val="1"/>
          <w:color w:val="38761d"/>
          <w:sz w:val="40"/>
          <w:szCs w:val="40"/>
        </w:rPr>
      </w:pPr>
      <w:r w:rsidDel="00000000" w:rsidR="00000000" w:rsidRPr="00000000">
        <w:rPr>
          <w:rFonts w:ascii="Calibri" w:cs="Calibri" w:eastAsia="Calibri" w:hAnsi="Calibri"/>
          <w:b w:val="1"/>
          <w:color w:val="38761d"/>
          <w:sz w:val="40"/>
          <w:szCs w:val="40"/>
          <w:rtl w:val="0"/>
        </w:rPr>
        <w:t xml:space="preserve">CAMPO-SCUOLA A.C.R.</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line="216" w:lineRule="auto"/>
        <w:jc w:val="center"/>
        <w:rPr>
          <w:rFonts w:ascii="Calibri" w:cs="Calibri" w:eastAsia="Calibri" w:hAnsi="Calibri"/>
          <w:b w:val="1"/>
          <w:i w:val="1"/>
          <w:color w:val="6aa84f"/>
          <w:sz w:val="28"/>
          <w:szCs w:val="28"/>
        </w:rPr>
      </w:pPr>
      <w:r w:rsidDel="00000000" w:rsidR="00000000" w:rsidRPr="00000000">
        <w:rPr>
          <w:rFonts w:ascii="Calibri" w:cs="Calibri" w:eastAsia="Calibri" w:hAnsi="Calibri"/>
          <w:b w:val="1"/>
          <w:color w:val="6aa84f"/>
          <w:sz w:val="28"/>
          <w:szCs w:val="28"/>
          <w:rtl w:val="0"/>
        </w:rPr>
        <w:t xml:space="preserve">-</w:t>
      </w:r>
      <w:r w:rsidDel="00000000" w:rsidR="00000000" w:rsidRPr="00000000">
        <w:rPr>
          <w:rFonts w:ascii="Calibri" w:cs="Calibri" w:eastAsia="Calibri" w:hAnsi="Calibri"/>
          <w:b w:val="1"/>
          <w:i w:val="1"/>
          <w:color w:val="3c78d8"/>
          <w:sz w:val="28"/>
          <w:szCs w:val="28"/>
          <w:rtl w:val="0"/>
        </w:rPr>
        <w:t xml:space="preserve">interparrocchiale</w:t>
      </w:r>
      <w:r w:rsidDel="00000000" w:rsidR="00000000" w:rsidRPr="00000000">
        <w:rPr>
          <w:rFonts w:ascii="Calibri" w:cs="Calibri" w:eastAsia="Calibri" w:hAnsi="Calibri"/>
          <w:b w:val="1"/>
          <w:i w:val="1"/>
          <w:color w:val="6aa84f"/>
          <w:sz w:val="28"/>
          <w:szCs w:val="28"/>
          <w:rtl w:val="0"/>
        </w:rPr>
        <w:t xml:space="preserve">-</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line="216" w:lineRule="auto"/>
        <w:jc w:val="center"/>
        <w:rPr>
          <w:rFonts w:ascii="Calibri" w:cs="Calibri" w:eastAsia="Calibri" w:hAnsi="Calibri"/>
          <w:b w:val="1"/>
          <w:i w:val="1"/>
          <w:sz w:val="12"/>
          <w:szCs w:val="12"/>
        </w:rPr>
      </w:pPr>
      <w:r w:rsidDel="00000000" w:rsidR="00000000" w:rsidRPr="00000000">
        <w:rPr>
          <w:rtl w:val="0"/>
        </w:rPr>
      </w:r>
    </w:p>
    <w:p w:rsidR="00000000" w:rsidDel="00000000" w:rsidP="00000000" w:rsidRDefault="00000000" w:rsidRPr="00000000" w14:paraId="00000004">
      <w:pPr>
        <w:shd w:fill="ffffff" w:val="clear"/>
        <w:spacing w:line="21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Dal 20 al 26 luglio le parrocchie di Rubano, Caselle e Tencarola hanno vissuto insieme un’esperienza che difficilmente dimenticheremo: il campo-scuola a </w:t>
      </w:r>
      <w:r w:rsidDel="00000000" w:rsidR="00000000" w:rsidRPr="00000000">
        <w:rPr>
          <w:rFonts w:ascii="Calibri" w:cs="Calibri" w:eastAsia="Calibri" w:hAnsi="Calibri"/>
          <w:i w:val="1"/>
          <w:sz w:val="24"/>
          <w:szCs w:val="24"/>
          <w:rtl w:val="0"/>
        </w:rPr>
        <w:t xml:space="preserve">Cinquecerri</w:t>
      </w:r>
      <w:r w:rsidDel="00000000" w:rsidR="00000000" w:rsidRPr="00000000">
        <w:rPr>
          <w:rFonts w:ascii="Calibri" w:cs="Calibri" w:eastAsia="Calibri" w:hAnsi="Calibri"/>
          <w:sz w:val="24"/>
          <w:szCs w:val="24"/>
          <w:rtl w:val="0"/>
        </w:rPr>
        <w:t xml:space="preserve">, un piccolo paese immerso nel verde in provincia di Reggio Emilia. Abbiamo accompagnato 48 bambini, dalla terza elementare alla seconda media, in una settimana fatta di giochi, camminate, preghiere, sfide, risate, riflessioni e tanta, tanta vita condivisa. Tre parrocchie diverse che, per qualche giorno, sono diventate una sola grande comunità. A rendere possibile tutto questo </w:t>
      </w:r>
      <w:r w:rsidDel="00000000" w:rsidR="00000000" w:rsidRPr="00000000">
        <w:rPr>
          <w:rFonts w:ascii="Calibri" w:cs="Calibri" w:eastAsia="Calibri" w:hAnsi="Calibri"/>
          <w:b w:val="1"/>
          <w:sz w:val="24"/>
          <w:szCs w:val="24"/>
          <w:rtl w:val="0"/>
        </w:rPr>
        <w:t xml:space="preserve">un gruppo di 9 animatori</w:t>
      </w:r>
      <w:r w:rsidDel="00000000" w:rsidR="00000000" w:rsidRPr="00000000">
        <w:rPr>
          <w:rFonts w:ascii="Calibri" w:cs="Calibri" w:eastAsia="Calibri" w:hAnsi="Calibri"/>
          <w:sz w:val="24"/>
          <w:szCs w:val="24"/>
          <w:rtl w:val="0"/>
        </w:rPr>
        <w:t xml:space="preserve"> provenienti dalle tre realtà parrocchiali, guidati da </w:t>
      </w:r>
      <w:r w:rsidDel="00000000" w:rsidR="00000000" w:rsidRPr="00000000">
        <w:rPr>
          <w:rFonts w:ascii="Calibri" w:cs="Calibri" w:eastAsia="Calibri" w:hAnsi="Calibri"/>
          <w:i w:val="1"/>
          <w:sz w:val="24"/>
          <w:szCs w:val="24"/>
          <w:rtl w:val="0"/>
        </w:rPr>
        <w:t xml:space="preserve">don Andrea</w:t>
      </w:r>
      <w:r w:rsidDel="00000000" w:rsidR="00000000" w:rsidRPr="00000000">
        <w:rPr>
          <w:rFonts w:ascii="Calibri" w:cs="Calibri" w:eastAsia="Calibri" w:hAnsi="Calibri"/>
          <w:sz w:val="24"/>
          <w:szCs w:val="24"/>
          <w:rtl w:val="0"/>
        </w:rPr>
        <w:t xml:space="preserve"> di Tencarola. Ci siamo ritrovati a lavorare fianco a fianco, spesso senza conoscerci davvero prima. Eppure, giorno dopo giorno, è nato qualcosa di vero: </w:t>
      </w:r>
      <w:r w:rsidDel="00000000" w:rsidR="00000000" w:rsidRPr="00000000">
        <w:rPr>
          <w:rFonts w:ascii="Calibri" w:cs="Calibri" w:eastAsia="Calibri" w:hAnsi="Calibri"/>
          <w:b w:val="1"/>
          <w:sz w:val="24"/>
          <w:szCs w:val="24"/>
          <w:rtl w:val="0"/>
        </w:rPr>
        <w:t xml:space="preserve">un’intesa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una fiducia</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una voglia di fare bene insieme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mettendo al centro </w:t>
      </w:r>
      <w:r w:rsidDel="00000000" w:rsidR="00000000" w:rsidRPr="00000000">
        <w:rPr>
          <w:rFonts w:ascii="Calibri" w:cs="Calibri" w:eastAsia="Calibri" w:hAnsi="Calibri"/>
          <w:sz w:val="24"/>
          <w:szCs w:val="24"/>
          <w:rtl w:val="0"/>
        </w:rPr>
        <w:t xml:space="preserve">non noi, ma </w:t>
      </w:r>
      <w:r w:rsidDel="00000000" w:rsidR="00000000" w:rsidRPr="00000000">
        <w:rPr>
          <w:rFonts w:ascii="Calibri" w:cs="Calibri" w:eastAsia="Calibri" w:hAnsi="Calibri"/>
          <w:b w:val="1"/>
          <w:sz w:val="24"/>
          <w:szCs w:val="24"/>
          <w:rtl w:val="0"/>
        </w:rPr>
        <w:t xml:space="preserve">i ragazzi che ci erano stati affidati</w:t>
      </w:r>
      <w:r w:rsidDel="00000000" w:rsidR="00000000" w:rsidRPr="00000000">
        <w:rPr>
          <w:rFonts w:ascii="Calibri" w:cs="Calibri" w:eastAsia="Calibri" w:hAnsi="Calibri"/>
          <w:sz w:val="24"/>
          <w:szCs w:val="24"/>
          <w:rtl w:val="0"/>
        </w:rPr>
        <w:t xml:space="preserve">. Come animatori, non abbiamo solo </w:t>
      </w:r>
      <w:r w:rsidDel="00000000" w:rsidR="00000000" w:rsidRPr="00000000">
        <w:rPr>
          <w:rFonts w:ascii="Calibri" w:cs="Calibri" w:eastAsia="Calibri" w:hAnsi="Calibri"/>
          <w:i w:val="1"/>
          <w:sz w:val="24"/>
          <w:szCs w:val="24"/>
          <w:rtl w:val="0"/>
        </w:rPr>
        <w:t xml:space="preserve">“gestito”</w:t>
      </w:r>
      <w:r w:rsidDel="00000000" w:rsidR="00000000" w:rsidRPr="00000000">
        <w:rPr>
          <w:rFonts w:ascii="Calibri" w:cs="Calibri" w:eastAsia="Calibri" w:hAnsi="Calibri"/>
          <w:sz w:val="24"/>
          <w:szCs w:val="24"/>
          <w:rtl w:val="0"/>
        </w:rPr>
        <w:t xml:space="preserve"> un campo: lo abbiamo vissuto fino in fondo. È stato un cammino anche per noi, fatto di confronto, ascolto, momenti di preghiera condivisi, gioie semplici e anche fatiche, affrontate con il sorriso o con una mano sulla spalla dell’altro. Ci siamo sostenuti, corretti, incoraggiati. Abbiamo riscoperto la bellezza del servizio, quando è fatto con il cuore. Personalmente, ho vissuto questa esperienza con un ruolo particolare, quello di capo-campo. È stato un compito impegnativo, che mi ha insegnato tanto: sul coordinare, sul fidarsi degli altri, sul prendere decisioni non da sola ma in ascolto, sul mettermi al servizio davvero. È stato un tempo prezioso, che mi ha fatto crescere come persona e come parte di una comunità più grande. Porto a casa gratitudine. Per ogni sguardo, ogni risata, ogni passo fatto insieme. </w:t>
      </w:r>
      <w:r w:rsidDel="00000000" w:rsidR="00000000" w:rsidRPr="00000000">
        <w:rPr>
          <w:rFonts w:ascii="Calibri" w:cs="Calibri" w:eastAsia="Calibri" w:hAnsi="Calibri"/>
          <w:b w:val="1"/>
          <w:sz w:val="24"/>
          <w:szCs w:val="24"/>
          <w:rtl w:val="0"/>
        </w:rPr>
        <w:t xml:space="preserve">Perché quando si cammina con gli altri</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nella verità e nella semplicità</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anche una settimana può lasciare un’impronta profonda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5">
      <w:pPr>
        <w:shd w:fill="ffffff" w:val="clear"/>
        <w:spacing w:line="72" w:lineRule="auto"/>
        <w:ind w:left="5040" w:firstLine="720"/>
        <w:rPr>
          <w:rFonts w:ascii="Calibri" w:cs="Calibri" w:eastAsia="Calibri" w:hAnsi="Calibri"/>
          <w:b w:val="1"/>
          <w:sz w:val="40"/>
          <w:szCs w:val="40"/>
        </w:rPr>
      </w:pPr>
      <w:r w:rsidDel="00000000" w:rsidR="00000000" w:rsidRPr="00000000">
        <w:rPr>
          <w:rFonts w:ascii="Comic Sans MS" w:cs="Comic Sans MS" w:eastAsia="Comic Sans MS" w:hAnsi="Comic Sans MS"/>
          <w:i w:val="1"/>
          <w:sz w:val="26"/>
          <w:szCs w:val="26"/>
          <w:rtl w:val="0"/>
        </w:rPr>
        <w:t xml:space="preserve">Sara Bellotto</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