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center"/>
        <w:rPr>
          <w:rFonts w:ascii="Montserrat" w:cs="Montserrat" w:eastAsia="Montserrat" w:hAnsi="Montserrat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center"/>
        <w:rPr>
          <w:rFonts w:ascii="Montserrat" w:cs="Montserrat" w:eastAsia="Montserrat" w:hAnsi="Montserrat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CONSIGLIO PASTORALE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Il Consiglio Pastorale Parrocchiale, principale organismo di comunione della parrocchia, viene convocato</w:t>
      </w:r>
    </w:p>
    <w:p w:rsidR="00000000" w:rsidDel="00000000" w:rsidP="00000000" w:rsidRDefault="00000000" w:rsidRPr="00000000" w14:paraId="00000005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center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rtl w:val="0"/>
        </w:rPr>
        <w:t xml:space="preserve">mercoledì 21 ottobre 2026 alle ore 21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vertAlign w:val="superscript"/>
          <w:rtl w:val="0"/>
        </w:rPr>
        <w:t xml:space="preserve">.00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 in patronato</w:t>
      </w:r>
    </w:p>
    <w:p w:rsidR="00000000" w:rsidDel="00000000" w:rsidP="00000000" w:rsidRDefault="00000000" w:rsidRPr="00000000" w14:paraId="00000007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con il seguente o.d.g. :</w:t>
      </w:r>
    </w:p>
    <w:p w:rsidR="00000000" w:rsidDel="00000000" w:rsidP="00000000" w:rsidRDefault="00000000" w:rsidRPr="00000000" w14:paraId="00000009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ind w:left="720" w:firstLine="0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b7b7b7"/>
          <w:sz w:val="24"/>
          <w:szCs w:val="24"/>
          <w:highlight w:val="white"/>
          <w:rtl w:val="0"/>
        </w:rPr>
        <w:t xml:space="preserve"> •  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verifica attività estive;</w:t>
      </w:r>
    </w:p>
    <w:p w:rsidR="00000000" w:rsidDel="00000000" w:rsidP="00000000" w:rsidRDefault="00000000" w:rsidRPr="00000000" w14:paraId="0000000B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ind w:left="720" w:firstLine="0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b7b7b7"/>
          <w:sz w:val="24"/>
          <w:szCs w:val="24"/>
          <w:highlight w:val="white"/>
          <w:rtl w:val="0"/>
        </w:rPr>
        <w:t xml:space="preserve"> •  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programmazione nuovo anno pastorale;</w:t>
      </w:r>
    </w:p>
    <w:p w:rsidR="00000000" w:rsidDel="00000000" w:rsidP="00000000" w:rsidRDefault="00000000" w:rsidRPr="00000000" w14:paraId="0000000C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ind w:left="720" w:firstLine="0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b7b7b7"/>
          <w:sz w:val="24"/>
          <w:szCs w:val="24"/>
          <w:highlight w:val="white"/>
          <w:rtl w:val="0"/>
        </w:rPr>
        <w:t xml:space="preserve"> •  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come individuare i ministri battesimali.</w:t>
      </w:r>
    </w:p>
    <w:p w:rsidR="00000000" w:rsidDel="00000000" w:rsidP="00000000" w:rsidRDefault="00000000" w:rsidRPr="00000000" w14:paraId="0000000D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center"/>
        <w:rPr>
          <w:rFonts w:ascii="Montserrat" w:cs="Montserrat" w:eastAsia="Montserrat" w:hAnsi="Montserrat"/>
          <w:b w:val="1"/>
          <w:bCs w:val="1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LETTORI</w:t>
      </w:r>
    </w:p>
    <w:p w:rsidR="00000000" w:rsidDel="00000000" w:rsidP="00000000" w:rsidRDefault="00000000" w:rsidRPr="00000000" w14:paraId="00000010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center"/>
        <w:rPr>
          <w:rFonts w:ascii="Montserrat" w:cs="Montserrat" w:eastAsia="Montserrat" w:hAnsi="Montserrat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Il servizio di proclamare la Parola di Dio durante la liturgia è molto importante perché il messaggio di Dio arrivi al cuore delle persone. Per curare e migliorare questo servizio, tutti i lettori sono invitati ad un incontro </w:t>
      </w:r>
    </w:p>
    <w:p w:rsidR="00000000" w:rsidDel="00000000" w:rsidP="00000000" w:rsidRDefault="00000000" w:rsidRPr="00000000" w14:paraId="00000012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color w:val="222222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center"/>
        <w:rPr>
          <w:rFonts w:ascii="Montserrat" w:cs="Montserrat" w:eastAsia="Montserrat" w:hAnsi="Montserrat"/>
          <w:color w:val="222222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rtl w:val="0"/>
        </w:rPr>
        <w:t xml:space="preserve">Mercoledì 28 ottobre 2026 ore 21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vertAlign w:val="superscript"/>
          <w:rtl w:val="0"/>
        </w:rPr>
        <w:t xml:space="preserve">.00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22222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color w:val="222222"/>
          <w:sz w:val="24"/>
          <w:szCs w:val="24"/>
          <w:rtl w:val="0"/>
        </w:rPr>
        <w:t xml:space="preserve">in chiesa.</w:t>
      </w:r>
    </w:p>
    <w:p w:rsidR="00000000" w:rsidDel="00000000" w:rsidP="00000000" w:rsidRDefault="00000000" w:rsidRPr="00000000" w14:paraId="00000014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ind w:left="0" w:firstLine="0"/>
        <w:jc w:val="left"/>
        <w:rPr>
          <w:rFonts w:ascii="Montserrat" w:cs="Montserrat" w:eastAsia="Montserrat" w:hAnsi="Montserrat"/>
          <w:color w:val="222222"/>
          <w:sz w:val="50"/>
          <w:szCs w:val="5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ind w:left="0" w:firstLine="0"/>
        <w:jc w:val="center"/>
        <w:rPr>
          <w:rFonts w:ascii="Montserrat" w:cs="Montserrat" w:eastAsia="Montserrat" w:hAnsi="Montserrat"/>
          <w:i w:val="1"/>
          <w:iCs w:val="1"/>
          <w:smallCaps w:val="1"/>
          <w:color w:val="222222"/>
          <w:sz w:val="25"/>
          <w:szCs w:val="25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1"/>
          <w:color w:val="222222"/>
          <w:sz w:val="25"/>
          <w:szCs w:val="25"/>
          <w:rtl w:val="0"/>
        </w:rPr>
        <w:t xml:space="preserve">“La Parola di Dio vive in chi la legge”</w:t>
      </w:r>
    </w:p>
    <w:p w:rsidR="00000000" w:rsidDel="00000000" w:rsidP="00000000" w:rsidRDefault="00000000" w:rsidRPr="00000000" w14:paraId="00000016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jc w:val="both"/>
        <w:rPr>
          <w:rFonts w:ascii="Montserrat" w:cs="Montserrat" w:eastAsia="Montserrat" w:hAnsi="Montserrat"/>
          <w:i w:val="1"/>
          <w:iCs w:val="1"/>
          <w:color w:val="222222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e5e7eb" w:space="0" w:sz="0" w:val="none"/>
          <w:left w:color="e5e7eb" w:space="0" w:sz="0" w:val="none"/>
          <w:bottom w:color="e5e7eb" w:space="0" w:sz="0" w:val="none"/>
          <w:right w:color="e5e7eb" w:space="0" w:sz="0" w:val="none"/>
          <w:between w:color="e5e7eb" w:space="0" w:sz="0" w:val="none"/>
        </w:pBdr>
        <w:shd w:fill="ffffff" w:val="clear"/>
        <w:ind w:left="6480" w:firstLine="0"/>
        <w:jc w:val="both"/>
        <w:rPr>
          <w:rFonts w:ascii="Montserrat" w:cs="Montserrat" w:eastAsia="Montserrat" w:hAnsi="Montserrat"/>
          <w:i w:val="1"/>
          <w:iCs w:val="1"/>
          <w:smallCaps w:val="1"/>
          <w:color w:val="222222"/>
          <w:sz w:val="25"/>
          <w:szCs w:val="25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mallCaps w:val="1"/>
          <w:color w:val="222222"/>
          <w:sz w:val="25"/>
          <w:szCs w:val="25"/>
          <w:rtl w:val="0"/>
        </w:rPr>
        <w:t xml:space="preserve">San Girolamo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